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4F" w:rsidRDefault="004A7A4F" w:rsidP="004A7A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Уважаемые студенты гр. 363!      </w:t>
      </w:r>
    </w:p>
    <w:p w:rsidR="004A7A4F" w:rsidRDefault="004A7A4F" w:rsidP="004A7A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до 01.04.20г. в вашей группе  было выдано  8 часов  по « Основам предпринимательства»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тема  1)</w:t>
      </w:r>
    </w:p>
    <w:p w:rsidR="004A7A4F" w:rsidRDefault="004A7A4F" w:rsidP="004A7A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связи  с этим  продолжение изучения данного предмета с 06.04.20г. будет осуществляться  с темы 2</w:t>
      </w:r>
    </w:p>
    <w:p w:rsidR="004A7A4F" w:rsidRPr="00D81F94" w:rsidRDefault="004A7A4F" w:rsidP="004A7A4F">
      <w:pPr>
        <w:spacing w:after="0" w:line="240" w:lineRule="auto"/>
        <w:jc w:val="center"/>
        <w:rPr>
          <w:rFonts w:ascii="Times New Roman" w:hAnsi="Times New Roman"/>
          <w:bCs/>
          <w:sz w:val="29"/>
          <w:szCs w:val="29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Вам необходимо :  самостоятельно изучить  тему 2 , выполнить практические работы № 3 и 4 </w:t>
      </w:r>
      <w:r w:rsidR="00D81F94">
        <w:rPr>
          <w:rFonts w:ascii="Times New Roman" w:hAnsi="Times New Roman"/>
          <w:b/>
          <w:bCs/>
          <w:sz w:val="28"/>
          <w:szCs w:val="28"/>
        </w:rPr>
        <w:t xml:space="preserve"> и своевременно  направить изученный материа</w:t>
      </w:r>
      <w:proofErr w:type="gramStart"/>
      <w:r w:rsidR="00D81F94">
        <w:rPr>
          <w:rFonts w:ascii="Times New Roman" w:hAnsi="Times New Roman"/>
          <w:b/>
          <w:bCs/>
          <w:sz w:val="28"/>
          <w:szCs w:val="28"/>
        </w:rPr>
        <w:t>л(</w:t>
      </w:r>
      <w:proofErr w:type="gramEnd"/>
      <w:r w:rsidR="00D81F94">
        <w:rPr>
          <w:rFonts w:ascii="Times New Roman" w:hAnsi="Times New Roman"/>
          <w:b/>
          <w:bCs/>
          <w:sz w:val="28"/>
          <w:szCs w:val="28"/>
        </w:rPr>
        <w:t xml:space="preserve"> конспекты) на электронную почту преподавателя – Корольковой Т.И.</w:t>
      </w:r>
      <w:r w:rsidR="00D81F94" w:rsidRPr="00D81F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81F94" w:rsidRPr="00D81F94">
        <w:rPr>
          <w:rFonts w:ascii="Times New Roman" w:hAnsi="Times New Roman"/>
          <w:bCs/>
          <w:sz w:val="29"/>
          <w:szCs w:val="29"/>
          <w:u w:val="single"/>
        </w:rPr>
        <w:t>korolkowati@yandex.ru</w:t>
      </w:r>
    </w:p>
    <w:p w:rsidR="004A7A4F" w:rsidRDefault="004A7A4F" w:rsidP="00187B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7BE8" w:rsidRDefault="00187BE8" w:rsidP="009559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учебной дисциплины «Основы предпринимательства».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9068"/>
        <w:gridCol w:w="1416"/>
        <w:gridCol w:w="1700"/>
      </w:tblGrid>
      <w:tr w:rsidR="00187BE8" w:rsidTr="00203E1B">
        <w:trPr>
          <w:trHeight w:val="224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187BE8" w:rsidTr="00203E1B">
        <w:trPr>
          <w:trHeight w:val="98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tabs>
                <w:tab w:val="left" w:pos="915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4</w:t>
            </w:r>
          </w:p>
        </w:tc>
      </w:tr>
      <w:tr w:rsidR="00187BE8" w:rsidTr="00203E1B">
        <w:trPr>
          <w:trHeight w:val="98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Введение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87BE8" w:rsidTr="00203E1B">
        <w:trPr>
          <w:trHeight w:val="98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187BE8" w:rsidTr="00203E1B">
        <w:trPr>
          <w:trHeight w:val="661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Style54"/>
              <w:widowControl/>
              <w:spacing w:line="276" w:lineRule="auto"/>
              <w:rPr>
                <w:rStyle w:val="FontStyle79"/>
                <w:i w:val="0"/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</w:rPr>
              <w:t>Тема 1.</w:t>
            </w:r>
            <w:r>
              <w:rPr>
                <w:rStyle w:val="FontStyle79"/>
                <w:sz w:val="22"/>
                <w:szCs w:val="22"/>
              </w:rPr>
              <w:t xml:space="preserve"> Предпринимательство и его роль в экономике.</w:t>
            </w:r>
          </w:p>
          <w:p w:rsidR="00187BE8" w:rsidRDefault="00187BE8">
            <w:pPr>
              <w:pStyle w:val="Default"/>
              <w:spacing w:line="276" w:lineRule="auto"/>
            </w:pPr>
          </w:p>
          <w:p w:rsidR="00187BE8" w:rsidRDefault="00187BE8">
            <w:pPr>
              <w:pStyle w:val="Default"/>
              <w:spacing w:line="276" w:lineRule="auto"/>
            </w:pPr>
          </w:p>
          <w:p w:rsidR="00187BE8" w:rsidRDefault="00187BE8">
            <w:pPr>
              <w:pStyle w:val="Default"/>
              <w:spacing w:line="276" w:lineRule="auto"/>
            </w:pPr>
          </w:p>
          <w:p w:rsidR="00187BE8" w:rsidRDefault="00187BE8">
            <w:pPr>
              <w:pStyle w:val="Default"/>
              <w:spacing w:line="276" w:lineRule="auto"/>
            </w:pPr>
          </w:p>
          <w:p w:rsidR="00187BE8" w:rsidRDefault="00187BE8">
            <w:pPr>
              <w:pStyle w:val="Default"/>
              <w:spacing w:line="276" w:lineRule="auto"/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Style40"/>
              <w:widowControl/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9"/>
                <w:sz w:val="22"/>
                <w:szCs w:val="22"/>
              </w:rPr>
              <w:t>Предпринимательство и его роль в экономике.</w:t>
            </w:r>
          </w:p>
          <w:p w:rsidR="00187BE8" w:rsidRDefault="00187BE8">
            <w:pPr>
              <w:pStyle w:val="Style40"/>
              <w:widowControl/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Сущность, функции, цели и задачи предпринимательства. </w:t>
            </w:r>
          </w:p>
          <w:p w:rsidR="00187BE8" w:rsidRDefault="00187BE8">
            <w:pPr>
              <w:pStyle w:val="Style40"/>
              <w:widowControl/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История развития предпринимательства в России. </w:t>
            </w:r>
          </w:p>
          <w:p w:rsidR="00187BE8" w:rsidRDefault="00187BE8">
            <w:pPr>
              <w:pStyle w:val="Style40"/>
              <w:widowControl/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Особенность предпринимательской деятельности. </w:t>
            </w:r>
          </w:p>
          <w:p w:rsidR="00187BE8" w:rsidRDefault="00187BE8">
            <w:pPr>
              <w:pStyle w:val="Style40"/>
              <w:widowControl/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Правовое регулирование предпринимательской деятельности. </w:t>
            </w:r>
          </w:p>
          <w:p w:rsidR="00187BE8" w:rsidRDefault="00187BE8">
            <w:pPr>
              <w:pStyle w:val="Style40"/>
              <w:widowControl/>
              <w:spacing w:line="240" w:lineRule="auto"/>
              <w:ind w:firstLine="0"/>
            </w:pPr>
            <w:r>
              <w:rPr>
                <w:rStyle w:val="FontStyle76"/>
                <w:sz w:val="22"/>
                <w:szCs w:val="22"/>
              </w:rPr>
              <w:t xml:space="preserve">Современные тенденции предпринимательства. Коммерческое и финансовое предпринимательство.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</w:tr>
      <w:tr w:rsidR="00187BE8" w:rsidTr="00203E1B">
        <w:trPr>
          <w:trHeight w:val="107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Практическая работа №1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</w:tr>
      <w:tr w:rsidR="00187BE8" w:rsidTr="00203E1B">
        <w:trPr>
          <w:trHeight w:val="555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Изучение нормативно-правовой документации, регулирующей предпринимательскую деятельность. (Закон РФ «О предприятиях и  предпринимательстве</w:t>
            </w:r>
            <w:r w:rsidR="009559DC">
              <w:rPr>
                <w:rStyle w:val="FontStyle14"/>
                <w:sz w:val="22"/>
                <w:szCs w:val="22"/>
              </w:rPr>
              <w:t xml:space="preserve"> 1991г.</w:t>
            </w:r>
            <w:r>
              <w:rPr>
                <w:rStyle w:val="FontStyle14"/>
                <w:sz w:val="22"/>
                <w:szCs w:val="22"/>
              </w:rPr>
              <w:t>»)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</w:tr>
      <w:tr w:rsidR="00187BE8" w:rsidTr="00203E1B">
        <w:trPr>
          <w:trHeight w:val="293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pBdr>
                <w:bottom w:val="single" w:sz="6" w:space="1" w:color="auto"/>
              </w:pBd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работа: </w:t>
            </w:r>
          </w:p>
          <w:p w:rsidR="00187BE8" w:rsidRDefault="00187BE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домашних заданий общего и индивидуального плана. </w:t>
            </w:r>
          </w:p>
          <w:p w:rsidR="00187BE8" w:rsidRDefault="00187B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 к практическим работам с использованием методических рекомендаций преподавателя. Подготовка сообщений и рефератов, докладов на тему: «</w:t>
            </w:r>
            <w:r>
              <w:rPr>
                <w:rStyle w:val="FontStyle76"/>
              </w:rPr>
              <w:t>Предпринимательство как особая форма экономической деятельности</w:t>
            </w:r>
            <w:r>
              <w:rPr>
                <w:rFonts w:ascii="Times New Roman" w:hAnsi="Times New Roman" w:cs="Times New Roman"/>
                <w:color w:val="000000"/>
              </w:rPr>
              <w:t>», « Виды и средства государственного регулирования предпринимательской деятельности».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</w:tr>
      <w:tr w:rsidR="00187BE8" w:rsidTr="00203E1B">
        <w:trPr>
          <w:trHeight w:val="1155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</w:tr>
      <w:tr w:rsidR="00187BE8" w:rsidTr="00203E1B">
        <w:trPr>
          <w:trHeight w:val="10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</w:tr>
      <w:tr w:rsidR="00187BE8" w:rsidTr="00203E1B">
        <w:trPr>
          <w:trHeight w:val="245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Тема 2.</w:t>
            </w:r>
          </w:p>
          <w:p w:rsidR="00187BE8" w:rsidRDefault="00187BE8">
            <w:pPr>
              <w:pStyle w:val="Default"/>
              <w:spacing w:line="276" w:lineRule="auto"/>
              <w:rPr>
                <w:rStyle w:val="FontStyle79"/>
                <w:bCs w:val="0"/>
                <w:i w:val="0"/>
                <w:iCs w:val="0"/>
              </w:rPr>
            </w:pPr>
            <w:r>
              <w:rPr>
                <w:rStyle w:val="FontStyle79"/>
                <w:sz w:val="22"/>
                <w:szCs w:val="22"/>
              </w:rPr>
              <w:lastRenderedPageBreak/>
              <w:t>Формы и виды предпринимательской деятельности.</w:t>
            </w:r>
          </w:p>
          <w:p w:rsidR="00187BE8" w:rsidRDefault="00187BE8">
            <w:pPr>
              <w:pStyle w:val="Default"/>
              <w:spacing w:line="276" w:lineRule="auto"/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</w:rPr>
              <w:lastRenderedPageBreak/>
              <w:t>Виды и формы предпринимательской деятельности</w:t>
            </w:r>
            <w:r>
              <w:rPr>
                <w:rStyle w:val="FontStyle76"/>
                <w:sz w:val="22"/>
                <w:szCs w:val="22"/>
              </w:rPr>
              <w:t xml:space="preserve"> </w:t>
            </w:r>
          </w:p>
          <w:p w:rsidR="00187BE8" w:rsidRDefault="00187BE8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Субъекты предпринимательства. </w:t>
            </w:r>
          </w:p>
          <w:p w:rsidR="00187BE8" w:rsidRDefault="00187BE8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lastRenderedPageBreak/>
              <w:t xml:space="preserve">Объекты предпринимательской деятельности. Индивидуальное предпринимательство. </w:t>
            </w:r>
          </w:p>
          <w:p w:rsidR="00187BE8" w:rsidRDefault="00187BE8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Юридические лица и их классификации. </w:t>
            </w:r>
          </w:p>
          <w:p w:rsidR="00187BE8" w:rsidRDefault="00187BE8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Формы предпринимательства: организационно-правовые, организационно-экономические.        </w:t>
            </w:r>
          </w:p>
          <w:p w:rsidR="00187BE8" w:rsidRDefault="00187BE8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</w:pPr>
            <w:r>
              <w:rPr>
                <w:rStyle w:val="FontStyle76"/>
                <w:sz w:val="22"/>
                <w:szCs w:val="22"/>
              </w:rPr>
              <w:t>Виды предпринимательской деятельности.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lastRenderedPageBreak/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</w:tr>
      <w:tr w:rsidR="00187BE8" w:rsidTr="00203E1B">
        <w:trPr>
          <w:trHeight w:val="33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Практическая работа №3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</w:tr>
      <w:tr w:rsidR="00187BE8" w:rsidTr="00203E1B">
        <w:trPr>
          <w:trHeight w:val="207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Выбор организационно-правовой формы для предприятия (фирмы, организации).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</w:tr>
      <w:tr w:rsidR="00187BE8" w:rsidTr="00203E1B">
        <w:trPr>
          <w:trHeight w:val="252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</w:tr>
      <w:tr w:rsidR="00187BE8" w:rsidTr="00203E1B">
        <w:trPr>
          <w:trHeight w:val="285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Style3"/>
              <w:widowControl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Заполнить таблицу « Классификация предприятий»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 по формам собственности, по отраслевой форме деятельности, по организационн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правовым формам, по размерам).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</w:tr>
      <w:tr w:rsidR="00187BE8" w:rsidTr="00203E1B">
        <w:trPr>
          <w:trHeight w:val="36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работа: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</w:tr>
      <w:tr w:rsidR="00187BE8" w:rsidTr="00203E1B">
        <w:trPr>
          <w:trHeight w:val="1005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домашних заданий общего и индивидуального плана. </w:t>
            </w:r>
          </w:p>
          <w:p w:rsidR="00187BE8" w:rsidRDefault="00187BE8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к практическим работам с использованием методических рекомендаций преподавателя. </w:t>
            </w:r>
          </w:p>
          <w:p w:rsidR="00187BE8" w:rsidRDefault="00187BE8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сообщений и рефератов, докладов по теме: «Антимонопольное  регулирование создания и деятельности организационно-экономических форм предпринимательства», «Реорганизация акционерных обществ».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</w:tr>
      <w:tr w:rsidR="00203E1B" w:rsidTr="00203E1B">
        <w:trPr>
          <w:trHeight w:val="245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1B" w:rsidRDefault="00203E1B">
            <w:pPr>
              <w:pStyle w:val="Default"/>
              <w:spacing w:line="276" w:lineRule="auto"/>
              <w:rPr>
                <w:rStyle w:val="FontStyle79"/>
                <w:i w:val="0"/>
                <w:iCs w:val="0"/>
              </w:rPr>
            </w:pPr>
            <w:r>
              <w:rPr>
                <w:b/>
                <w:bCs/>
              </w:rPr>
              <w:t xml:space="preserve">Тема 3. </w:t>
            </w:r>
            <w:r>
              <w:rPr>
                <w:rStyle w:val="FontStyle79"/>
                <w:sz w:val="22"/>
                <w:szCs w:val="22"/>
              </w:rPr>
              <w:t>Организация нового предприятия</w:t>
            </w:r>
          </w:p>
          <w:p w:rsidR="00203E1B" w:rsidRDefault="00203E1B">
            <w:pPr>
              <w:pStyle w:val="Style4"/>
              <w:widowControl/>
              <w:spacing w:line="240" w:lineRule="auto"/>
              <w:rPr>
                <w:lang w:eastAsia="en-US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1B" w:rsidRDefault="00203E1B">
            <w:pPr>
              <w:pStyle w:val="Default"/>
              <w:spacing w:line="276" w:lineRule="auto"/>
              <w:rPr>
                <w:rStyle w:val="FontStyle76"/>
                <w:color w:val="auto"/>
                <w:sz w:val="22"/>
                <w:szCs w:val="22"/>
              </w:rPr>
            </w:pPr>
            <w:r>
              <w:rPr>
                <w:rStyle w:val="FontStyle76"/>
                <w:color w:val="auto"/>
                <w:sz w:val="22"/>
                <w:szCs w:val="22"/>
              </w:rPr>
              <w:t>Выбор среды деятельности нового предприятия.</w:t>
            </w:r>
          </w:p>
          <w:p w:rsidR="00203E1B" w:rsidRDefault="00203E1B">
            <w:pPr>
              <w:pStyle w:val="Default"/>
              <w:spacing w:line="276" w:lineRule="auto"/>
              <w:rPr>
                <w:rStyle w:val="FontStyle76"/>
                <w:color w:val="auto"/>
                <w:sz w:val="22"/>
                <w:szCs w:val="22"/>
              </w:rPr>
            </w:pPr>
            <w:r>
              <w:rPr>
                <w:rStyle w:val="FontStyle76"/>
                <w:color w:val="auto"/>
                <w:sz w:val="22"/>
                <w:szCs w:val="22"/>
              </w:rPr>
              <w:t>Планирование стратегии и тактики нового предприятия.</w:t>
            </w:r>
          </w:p>
          <w:p w:rsidR="00203E1B" w:rsidRDefault="00203E1B">
            <w:pPr>
              <w:pStyle w:val="Default"/>
              <w:spacing w:line="276" w:lineRule="auto"/>
              <w:rPr>
                <w:rStyle w:val="FontStyle76"/>
                <w:color w:val="auto"/>
                <w:sz w:val="22"/>
                <w:szCs w:val="22"/>
              </w:rPr>
            </w:pPr>
            <w:r>
              <w:rPr>
                <w:rStyle w:val="FontStyle76"/>
                <w:color w:val="auto"/>
                <w:sz w:val="22"/>
                <w:szCs w:val="22"/>
              </w:rPr>
              <w:t>Разработка технико-экономического обоснования создания нового предприятия.</w:t>
            </w:r>
          </w:p>
          <w:p w:rsidR="00203E1B" w:rsidRDefault="00203E1B">
            <w:pPr>
              <w:pStyle w:val="Default"/>
              <w:spacing w:line="276" w:lineRule="auto"/>
              <w:rPr>
                <w:rStyle w:val="FontStyle76"/>
                <w:color w:val="auto"/>
                <w:sz w:val="22"/>
                <w:szCs w:val="22"/>
              </w:rPr>
            </w:pPr>
            <w:r>
              <w:rPr>
                <w:rStyle w:val="FontStyle76"/>
                <w:color w:val="auto"/>
                <w:sz w:val="22"/>
                <w:szCs w:val="22"/>
              </w:rPr>
              <w:t>Учредительные документы. Государственная регистрация предприятия.</w:t>
            </w:r>
          </w:p>
          <w:p w:rsidR="00203E1B" w:rsidRDefault="00203E1B">
            <w:pPr>
              <w:pStyle w:val="Default"/>
              <w:spacing w:line="276" w:lineRule="auto"/>
              <w:rPr>
                <w:rStyle w:val="FontStyle76"/>
                <w:color w:val="auto"/>
                <w:sz w:val="22"/>
                <w:szCs w:val="22"/>
              </w:rPr>
            </w:pPr>
            <w:r>
              <w:rPr>
                <w:rStyle w:val="FontStyle76"/>
                <w:color w:val="auto"/>
                <w:sz w:val="22"/>
                <w:szCs w:val="22"/>
              </w:rPr>
              <w:t>Лицензирование деятельности предприятий.</w:t>
            </w:r>
          </w:p>
          <w:p w:rsidR="00203E1B" w:rsidRDefault="00203E1B">
            <w:pPr>
              <w:pStyle w:val="Default"/>
              <w:spacing w:line="276" w:lineRule="auto"/>
            </w:pPr>
            <w:r>
              <w:rPr>
                <w:rStyle w:val="FontStyle14"/>
                <w:sz w:val="22"/>
                <w:szCs w:val="22"/>
              </w:rPr>
              <w:t>Налогообложение в предпринимательстве.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1B" w:rsidRDefault="00203E1B">
            <w:pPr>
              <w:pStyle w:val="Default"/>
              <w:spacing w:line="276" w:lineRule="auto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1B" w:rsidRDefault="00203E1B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</w:tr>
      <w:tr w:rsidR="00203E1B" w:rsidTr="00203E1B">
        <w:trPr>
          <w:trHeight w:val="306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1B" w:rsidRDefault="0020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1B" w:rsidRDefault="00203E1B">
            <w:pPr>
              <w:pStyle w:val="Default"/>
              <w:spacing w:line="276" w:lineRule="auto"/>
            </w:pPr>
            <w:r>
              <w:rPr>
                <w:b/>
                <w:bCs/>
              </w:rPr>
              <w:t>Практическая работа №5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1B" w:rsidRDefault="00203E1B">
            <w:pPr>
              <w:pStyle w:val="Default"/>
              <w:spacing w:line="276" w:lineRule="auto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1B" w:rsidRDefault="00203E1B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</w:tr>
      <w:tr w:rsidR="00203E1B" w:rsidTr="00203E1B">
        <w:trPr>
          <w:trHeight w:val="40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1B" w:rsidRDefault="0020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1B" w:rsidRDefault="00203E1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основных учредительных документов.</w:t>
            </w:r>
          </w:p>
          <w:p w:rsidR="00203E1B" w:rsidRDefault="00203E1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Устава предприятия и учредительного договора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1B" w:rsidRDefault="00203E1B">
            <w:pPr>
              <w:pStyle w:val="Default"/>
              <w:spacing w:line="276" w:lineRule="auto"/>
            </w:pPr>
          </w:p>
          <w:p w:rsidR="00203E1B" w:rsidRDefault="00203E1B">
            <w:pPr>
              <w:pStyle w:val="Default"/>
              <w:spacing w:line="276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1B" w:rsidRDefault="00203E1B">
            <w:pPr>
              <w:pStyle w:val="Default"/>
              <w:spacing w:line="276" w:lineRule="auto"/>
              <w:jc w:val="center"/>
            </w:pPr>
          </w:p>
          <w:p w:rsidR="00203E1B" w:rsidRDefault="00203E1B">
            <w:pPr>
              <w:pStyle w:val="Default"/>
              <w:spacing w:line="276" w:lineRule="auto"/>
              <w:jc w:val="center"/>
            </w:pPr>
          </w:p>
        </w:tc>
      </w:tr>
      <w:tr w:rsidR="00203E1B" w:rsidTr="00203E1B">
        <w:trPr>
          <w:trHeight w:val="34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1B" w:rsidRDefault="0020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1B" w:rsidRDefault="00203E1B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Практическая работа  №6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1B" w:rsidRDefault="00203E1B">
            <w:pPr>
              <w:pStyle w:val="Default"/>
              <w:spacing w:line="276" w:lineRule="auto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1B" w:rsidRDefault="00203E1B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</w:tr>
      <w:tr w:rsidR="00203E1B" w:rsidTr="00203E1B">
        <w:trPr>
          <w:trHeight w:val="435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1B" w:rsidRDefault="0020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1B" w:rsidRDefault="00203E1B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Style w:val="FontStyle14"/>
              </w:rPr>
              <w:t>Налогообложение в предпринимательстве. Составить схематично существующую в РФ систему налогообложения предпринимательства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1B" w:rsidRDefault="00203E1B">
            <w:pPr>
              <w:pStyle w:val="Default"/>
              <w:spacing w:line="276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1B" w:rsidRDefault="00203E1B">
            <w:pPr>
              <w:pStyle w:val="Default"/>
              <w:spacing w:line="276" w:lineRule="auto"/>
              <w:jc w:val="center"/>
            </w:pPr>
          </w:p>
        </w:tc>
      </w:tr>
      <w:tr w:rsidR="00203E1B" w:rsidTr="00203E1B">
        <w:trPr>
          <w:trHeight w:val="247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1B" w:rsidRDefault="0020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1B" w:rsidRDefault="00203E1B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1B" w:rsidRDefault="00203E1B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1B" w:rsidRDefault="00203E1B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</w:tr>
      <w:tr w:rsidR="00203E1B" w:rsidTr="00203E1B">
        <w:trPr>
          <w:trHeight w:val="937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1B" w:rsidRDefault="0020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1B" w:rsidRDefault="00203E1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Выполнение домашних заданий общего и индивидуального плана. </w:t>
            </w:r>
          </w:p>
          <w:p w:rsidR="00203E1B" w:rsidRDefault="00203E1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Подготовка к практическим работам с использованием методических рекомендаций преподавателя. </w:t>
            </w:r>
          </w:p>
          <w:p w:rsidR="00203E1B" w:rsidRDefault="00203E1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Подготовка сообщений и рефератов, докладов по теме: </w:t>
            </w:r>
            <w:r>
              <w:rPr>
                <w:rStyle w:val="FontStyle14"/>
                <w:color w:val="auto"/>
                <w:sz w:val="22"/>
                <w:szCs w:val="22"/>
              </w:rPr>
              <w:t>«Построение взаимоотношений с кредитными  и финансовыми  организациями», «Система налогообложения в  предпринимательстве».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1B" w:rsidRDefault="00203E1B">
            <w:pPr>
              <w:pStyle w:val="Default"/>
              <w:spacing w:line="276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1B" w:rsidRDefault="00203E1B">
            <w:pPr>
              <w:pStyle w:val="Default"/>
              <w:spacing w:line="276" w:lineRule="auto"/>
              <w:jc w:val="center"/>
            </w:pPr>
          </w:p>
        </w:tc>
      </w:tr>
    </w:tbl>
    <w:p w:rsidR="00203E1B" w:rsidRDefault="00203E1B" w:rsidP="00203E1B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072"/>
        <w:gridCol w:w="1417"/>
        <w:gridCol w:w="1701"/>
      </w:tblGrid>
      <w:tr w:rsidR="009559DC" w:rsidRPr="00F63D94" w:rsidTr="00D42055">
        <w:trPr>
          <w:trHeight w:val="280"/>
        </w:trPr>
        <w:tc>
          <w:tcPr>
            <w:tcW w:w="2802" w:type="dxa"/>
            <w:vMerge w:val="restart"/>
          </w:tcPr>
          <w:p w:rsidR="009559DC" w:rsidRDefault="009559DC" w:rsidP="00D42055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Тема 4.</w:t>
            </w:r>
          </w:p>
          <w:p w:rsidR="009559DC" w:rsidRPr="00587AF8" w:rsidRDefault="009559DC" w:rsidP="00D42055">
            <w:pPr>
              <w:pStyle w:val="Default"/>
              <w:rPr>
                <w:rStyle w:val="FontStyle79"/>
                <w:b w:val="0"/>
                <w:i w:val="0"/>
                <w:iCs w:val="0"/>
              </w:rPr>
            </w:pPr>
            <w:r w:rsidRPr="00587AF8">
              <w:rPr>
                <w:rStyle w:val="FontStyle79"/>
                <w:sz w:val="22"/>
                <w:szCs w:val="22"/>
              </w:rPr>
              <w:t>Развитие предпринимательской деятельности</w:t>
            </w:r>
            <w:r>
              <w:rPr>
                <w:rStyle w:val="FontStyle79"/>
                <w:sz w:val="22"/>
                <w:szCs w:val="22"/>
              </w:rPr>
              <w:t xml:space="preserve"> фирмы (предприятия)</w:t>
            </w:r>
          </w:p>
          <w:p w:rsidR="009559DC" w:rsidRPr="00046F40" w:rsidRDefault="009559DC" w:rsidP="00D42055">
            <w:pPr>
              <w:pStyle w:val="Default"/>
              <w:rPr>
                <w:b/>
                <w:bCs/>
              </w:rPr>
            </w:pPr>
          </w:p>
        </w:tc>
        <w:tc>
          <w:tcPr>
            <w:tcW w:w="9072" w:type="dxa"/>
          </w:tcPr>
          <w:p w:rsidR="009559DC" w:rsidRPr="00F63D94" w:rsidRDefault="009559DC" w:rsidP="00D42055">
            <w:pPr>
              <w:pStyle w:val="Default"/>
            </w:pPr>
            <w:r w:rsidRPr="00F63D94">
              <w:rPr>
                <w:b/>
                <w:bCs/>
              </w:rPr>
              <w:t>Содержание</w:t>
            </w:r>
          </w:p>
        </w:tc>
        <w:tc>
          <w:tcPr>
            <w:tcW w:w="1417" w:type="dxa"/>
          </w:tcPr>
          <w:p w:rsidR="009559DC" w:rsidRPr="000E1DFD" w:rsidRDefault="009559DC" w:rsidP="00D4205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</w:tcPr>
          <w:p w:rsidR="009559DC" w:rsidRPr="00F63D94" w:rsidRDefault="009559DC" w:rsidP="00D42055">
            <w:pPr>
              <w:pStyle w:val="Default"/>
            </w:pPr>
            <w:r>
              <w:t xml:space="preserve">           </w:t>
            </w:r>
            <w:r w:rsidRPr="00F63D94">
              <w:t>1</w:t>
            </w:r>
          </w:p>
        </w:tc>
      </w:tr>
      <w:tr w:rsidR="009559DC" w:rsidTr="00D42055">
        <w:trPr>
          <w:trHeight w:val="280"/>
        </w:trPr>
        <w:tc>
          <w:tcPr>
            <w:tcW w:w="2802" w:type="dxa"/>
            <w:vMerge/>
          </w:tcPr>
          <w:p w:rsidR="009559DC" w:rsidRDefault="009559DC" w:rsidP="00D42055">
            <w:pPr>
              <w:pStyle w:val="Default"/>
              <w:rPr>
                <w:b/>
                <w:bCs/>
              </w:rPr>
            </w:pPr>
          </w:p>
        </w:tc>
        <w:tc>
          <w:tcPr>
            <w:tcW w:w="9072" w:type="dxa"/>
          </w:tcPr>
          <w:p w:rsidR="009559DC" w:rsidRPr="00387B2F" w:rsidRDefault="009559DC" w:rsidP="00D42055">
            <w:pPr>
              <w:tabs>
                <w:tab w:val="left" w:pos="5431"/>
                <w:tab w:val="left" w:pos="6313"/>
                <w:tab w:val="left" w:pos="7258"/>
                <w:tab w:val="left" w:pos="8861"/>
              </w:tabs>
              <w:spacing w:after="0" w:line="240" w:lineRule="auto"/>
              <w:ind w:hanging="98"/>
              <w:rPr>
                <w:rFonts w:ascii="Times New Roman" w:hAnsi="Times New Roman" w:cs="Times New Roman"/>
                <w:bCs/>
              </w:rPr>
            </w:pPr>
            <w:r w:rsidRPr="00387B2F">
              <w:rPr>
                <w:rFonts w:ascii="Times New Roman" w:hAnsi="Times New Roman" w:cs="Times New Roman"/>
                <w:bCs/>
              </w:rPr>
              <w:t>Инвестиционная политика фирмы (предприятия).</w:t>
            </w:r>
          </w:p>
          <w:p w:rsidR="009559DC" w:rsidRPr="00387B2F" w:rsidRDefault="009559DC" w:rsidP="00D42055">
            <w:pPr>
              <w:tabs>
                <w:tab w:val="left" w:pos="5431"/>
                <w:tab w:val="left" w:pos="6313"/>
                <w:tab w:val="left" w:pos="7258"/>
                <w:tab w:val="left" w:pos="8861"/>
              </w:tabs>
              <w:spacing w:after="0" w:line="240" w:lineRule="auto"/>
              <w:ind w:hanging="98"/>
              <w:rPr>
                <w:rFonts w:ascii="Times New Roman" w:hAnsi="Times New Roman" w:cs="Times New Roman"/>
                <w:bCs/>
              </w:rPr>
            </w:pPr>
            <w:r w:rsidRPr="00387B2F">
              <w:rPr>
                <w:rFonts w:ascii="Times New Roman" w:hAnsi="Times New Roman" w:cs="Times New Roman"/>
                <w:bCs/>
              </w:rPr>
              <w:t xml:space="preserve">Устойчивость, доходы фирмы. </w:t>
            </w:r>
          </w:p>
          <w:p w:rsidR="009559DC" w:rsidRPr="00387B2F" w:rsidRDefault="009559DC" w:rsidP="00D42055">
            <w:pPr>
              <w:tabs>
                <w:tab w:val="left" w:pos="5431"/>
                <w:tab w:val="left" w:pos="6313"/>
                <w:tab w:val="left" w:pos="7258"/>
                <w:tab w:val="left" w:pos="8861"/>
              </w:tabs>
              <w:spacing w:after="0" w:line="240" w:lineRule="auto"/>
              <w:ind w:hanging="98"/>
              <w:rPr>
                <w:rStyle w:val="FontStyle85"/>
                <w:rFonts w:ascii="Times New Roman" w:hAnsi="Times New Roman" w:cs="Times New Roman"/>
              </w:rPr>
            </w:pPr>
            <w:r w:rsidRPr="00387B2F">
              <w:rPr>
                <w:rFonts w:ascii="Times New Roman" w:hAnsi="Times New Roman" w:cs="Times New Roman"/>
                <w:bCs/>
              </w:rPr>
              <w:t>Внешняя и внутренняя предпринимательская среда.</w:t>
            </w:r>
            <w:r w:rsidRPr="00387B2F">
              <w:rPr>
                <w:rStyle w:val="FontStyle85"/>
                <w:rFonts w:ascii="Times New Roman" w:hAnsi="Times New Roman" w:cs="Times New Roman"/>
              </w:rPr>
              <w:t xml:space="preserve"> </w:t>
            </w:r>
          </w:p>
          <w:p w:rsidR="009559DC" w:rsidRPr="00387B2F" w:rsidRDefault="009559DC" w:rsidP="00D42055">
            <w:pPr>
              <w:tabs>
                <w:tab w:val="left" w:pos="5431"/>
                <w:tab w:val="left" w:pos="6313"/>
                <w:tab w:val="left" w:pos="7258"/>
                <w:tab w:val="left" w:pos="8861"/>
              </w:tabs>
              <w:spacing w:after="0" w:line="240" w:lineRule="auto"/>
              <w:ind w:hanging="98"/>
              <w:rPr>
                <w:rStyle w:val="FontStyle85"/>
                <w:rFonts w:ascii="Times New Roman" w:hAnsi="Times New Roman" w:cs="Times New Roman"/>
              </w:rPr>
            </w:pPr>
            <w:r w:rsidRPr="00387B2F">
              <w:rPr>
                <w:rStyle w:val="FontStyle85"/>
                <w:rFonts w:ascii="Times New Roman" w:hAnsi="Times New Roman" w:cs="Times New Roman"/>
              </w:rPr>
              <w:t xml:space="preserve">Понятие предпринимательского риска и его сущности. </w:t>
            </w:r>
          </w:p>
          <w:p w:rsidR="009559DC" w:rsidRDefault="009559DC" w:rsidP="00D42055">
            <w:pPr>
              <w:tabs>
                <w:tab w:val="left" w:pos="5431"/>
                <w:tab w:val="left" w:pos="6313"/>
                <w:tab w:val="left" w:pos="7258"/>
                <w:tab w:val="left" w:pos="8861"/>
              </w:tabs>
              <w:spacing w:after="0" w:line="240" w:lineRule="auto"/>
              <w:ind w:left="-108" w:firstLine="10"/>
              <w:rPr>
                <w:rStyle w:val="FontStyle85"/>
                <w:rFonts w:ascii="Times New Roman" w:hAnsi="Times New Roman" w:cs="Times New Roman"/>
              </w:rPr>
            </w:pPr>
            <w:r w:rsidRPr="00387B2F">
              <w:rPr>
                <w:rStyle w:val="FontStyle85"/>
                <w:rFonts w:ascii="Times New Roman" w:hAnsi="Times New Roman" w:cs="Times New Roman"/>
              </w:rPr>
              <w:t xml:space="preserve">Виды и классификация рисков. </w:t>
            </w:r>
          </w:p>
          <w:p w:rsidR="009559DC" w:rsidRPr="00B16AF8" w:rsidRDefault="009559DC" w:rsidP="00D42055">
            <w:pPr>
              <w:tabs>
                <w:tab w:val="left" w:pos="5431"/>
                <w:tab w:val="left" w:pos="6313"/>
                <w:tab w:val="left" w:pos="7258"/>
                <w:tab w:val="left" w:pos="8861"/>
              </w:tabs>
              <w:spacing w:after="0" w:line="240" w:lineRule="auto"/>
              <w:ind w:left="-108" w:firstLine="10"/>
              <w:rPr>
                <w:rFonts w:ascii="Times New Roman" w:hAnsi="Times New Roman" w:cs="Times New Roman"/>
              </w:rPr>
            </w:pPr>
            <w:r>
              <w:rPr>
                <w:rStyle w:val="FontStyle85"/>
                <w:rFonts w:ascii="Times New Roman" w:hAnsi="Times New Roman" w:cs="Times New Roman"/>
              </w:rPr>
              <w:t>Методы анализа рисков.</w:t>
            </w:r>
            <w:r w:rsidRPr="00387B2F">
              <w:rPr>
                <w:rStyle w:val="FontStyle85"/>
                <w:rFonts w:ascii="Times New Roman" w:hAnsi="Times New Roman" w:cs="Times New Roman"/>
              </w:rPr>
              <w:t xml:space="preserve"> </w:t>
            </w:r>
            <w:r>
              <w:rPr>
                <w:rStyle w:val="FontStyle85"/>
                <w:rFonts w:ascii="Times New Roman" w:hAnsi="Times New Roman" w:cs="Times New Roman"/>
              </w:rPr>
              <w:t>М</w:t>
            </w:r>
            <w:r w:rsidRPr="00387B2F">
              <w:rPr>
                <w:rStyle w:val="FontStyle85"/>
                <w:rFonts w:ascii="Times New Roman" w:hAnsi="Times New Roman" w:cs="Times New Roman"/>
              </w:rPr>
              <w:t>етоды оценки</w:t>
            </w:r>
            <w:r>
              <w:rPr>
                <w:rStyle w:val="FontStyle85"/>
                <w:rFonts w:ascii="Times New Roman" w:hAnsi="Times New Roman" w:cs="Times New Roman"/>
              </w:rPr>
              <w:t xml:space="preserve"> и уменьшение предпринимательских рисков</w:t>
            </w:r>
            <w:r w:rsidRPr="00387B2F">
              <w:rPr>
                <w:rStyle w:val="FontStyle85"/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7" w:type="dxa"/>
          </w:tcPr>
          <w:p w:rsidR="009559DC" w:rsidRPr="00D240DB" w:rsidRDefault="009559DC" w:rsidP="00D42055">
            <w:pPr>
              <w:pStyle w:val="Default"/>
              <w:jc w:val="center"/>
            </w:pPr>
            <w:r w:rsidRPr="00D240DB">
              <w:t>2</w:t>
            </w:r>
          </w:p>
        </w:tc>
        <w:tc>
          <w:tcPr>
            <w:tcW w:w="1701" w:type="dxa"/>
          </w:tcPr>
          <w:p w:rsidR="009559DC" w:rsidRDefault="009559DC" w:rsidP="00D42055">
            <w:pPr>
              <w:pStyle w:val="Default"/>
            </w:pPr>
          </w:p>
        </w:tc>
      </w:tr>
      <w:tr w:rsidR="009559DC" w:rsidRPr="00F63D94" w:rsidTr="00D42055">
        <w:trPr>
          <w:trHeight w:val="270"/>
        </w:trPr>
        <w:tc>
          <w:tcPr>
            <w:tcW w:w="2802" w:type="dxa"/>
            <w:vMerge/>
          </w:tcPr>
          <w:p w:rsidR="009559DC" w:rsidRPr="00F63D94" w:rsidRDefault="009559DC" w:rsidP="00D42055">
            <w:pPr>
              <w:pStyle w:val="Default"/>
            </w:pPr>
          </w:p>
        </w:tc>
        <w:tc>
          <w:tcPr>
            <w:tcW w:w="9072" w:type="dxa"/>
          </w:tcPr>
          <w:p w:rsidR="009559DC" w:rsidRPr="00083E1E" w:rsidRDefault="009559DC" w:rsidP="00D4205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83E1E">
              <w:rPr>
                <w:b/>
                <w:bCs/>
                <w:sz w:val="22"/>
                <w:szCs w:val="22"/>
              </w:rPr>
              <w:t>Практическая работа № 7</w:t>
            </w:r>
          </w:p>
        </w:tc>
        <w:tc>
          <w:tcPr>
            <w:tcW w:w="1417" w:type="dxa"/>
          </w:tcPr>
          <w:p w:rsidR="009559DC" w:rsidRPr="00F63D94" w:rsidRDefault="009559DC" w:rsidP="00D42055">
            <w:pPr>
              <w:pStyle w:val="Defaul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559DC" w:rsidRPr="00F63D94" w:rsidRDefault="009559DC" w:rsidP="00D42055">
            <w:pPr>
              <w:pStyle w:val="Default"/>
              <w:jc w:val="center"/>
            </w:pPr>
            <w:r w:rsidRPr="00F63D94">
              <w:t>2</w:t>
            </w:r>
          </w:p>
        </w:tc>
      </w:tr>
      <w:tr w:rsidR="009559DC" w:rsidRPr="00F63D94" w:rsidTr="00D42055">
        <w:trPr>
          <w:trHeight w:val="270"/>
        </w:trPr>
        <w:tc>
          <w:tcPr>
            <w:tcW w:w="2802" w:type="dxa"/>
            <w:vMerge/>
          </w:tcPr>
          <w:p w:rsidR="009559DC" w:rsidRPr="00F63D94" w:rsidRDefault="009559DC" w:rsidP="00D42055">
            <w:pPr>
              <w:pStyle w:val="Default"/>
            </w:pPr>
          </w:p>
        </w:tc>
        <w:tc>
          <w:tcPr>
            <w:tcW w:w="9072" w:type="dxa"/>
          </w:tcPr>
          <w:p w:rsidR="009559DC" w:rsidRPr="00083E1E" w:rsidRDefault="009559DC" w:rsidP="00D42055">
            <w:pPr>
              <w:pStyle w:val="a4"/>
              <w:jc w:val="both"/>
              <w:rPr>
                <w:rFonts w:ascii="Times New Roman" w:hAnsi="Times New Roman"/>
                <w:bCs/>
              </w:rPr>
            </w:pPr>
            <w:r w:rsidRPr="00083E1E">
              <w:rPr>
                <w:rStyle w:val="FontStyle14"/>
              </w:rPr>
              <w:t>Предпринимательский риск. Заполнить таблицу « Виды рисков и меры по их снижению»</w:t>
            </w:r>
          </w:p>
        </w:tc>
        <w:tc>
          <w:tcPr>
            <w:tcW w:w="1417" w:type="dxa"/>
          </w:tcPr>
          <w:p w:rsidR="009559DC" w:rsidRDefault="009559DC" w:rsidP="00D42055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9559DC" w:rsidRPr="00F63D94" w:rsidRDefault="009559DC" w:rsidP="00D42055">
            <w:pPr>
              <w:pStyle w:val="Default"/>
              <w:jc w:val="center"/>
            </w:pPr>
          </w:p>
        </w:tc>
      </w:tr>
    </w:tbl>
    <w:p w:rsidR="00203E1B" w:rsidRDefault="00203E1B" w:rsidP="00203E1B">
      <w:pPr>
        <w:pStyle w:val="Style14"/>
        <w:widowControl/>
        <w:tabs>
          <w:tab w:val="left" w:pos="8617"/>
        </w:tabs>
        <w:spacing w:line="240" w:lineRule="exact"/>
        <w:ind w:left="418" w:right="-30"/>
        <w:jc w:val="both"/>
        <w:rPr>
          <w:sz w:val="20"/>
          <w:szCs w:val="20"/>
        </w:rPr>
      </w:pPr>
    </w:p>
    <w:p w:rsidR="00203E1B" w:rsidRPr="009559DC" w:rsidRDefault="00203E1B" w:rsidP="009559DC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bCs/>
        </w:rPr>
      </w:pPr>
      <w:r>
        <w:rPr>
          <w:rStyle w:val="FontStyle74"/>
        </w:rPr>
        <w:t>Перечень рекомендуемых учебных изданий, Интернет-ресурсов, дополнительной литературы</w:t>
      </w:r>
    </w:p>
    <w:p w:rsidR="00203E1B" w:rsidRDefault="00203E1B" w:rsidP="00203E1B">
      <w:pPr>
        <w:pStyle w:val="Style56"/>
        <w:widowControl/>
        <w:tabs>
          <w:tab w:val="left" w:pos="8617"/>
        </w:tabs>
        <w:spacing w:before="38"/>
        <w:ind w:right="-30"/>
        <w:jc w:val="both"/>
        <w:rPr>
          <w:rStyle w:val="FontStyle84"/>
        </w:rPr>
      </w:pPr>
      <w:r>
        <w:rPr>
          <w:rStyle w:val="FontStyle84"/>
        </w:rPr>
        <w:t>Основная литература</w:t>
      </w:r>
    </w:p>
    <w:p w:rsidR="00203E1B" w:rsidRDefault="00203E1B" w:rsidP="00203E1B">
      <w:pPr>
        <w:ind w:firstLine="284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b/>
          <w:color w:val="333333"/>
        </w:rPr>
        <w:t>1</w:t>
      </w:r>
      <w:r>
        <w:rPr>
          <w:color w:val="333333"/>
        </w:rPr>
        <w:t>.  Основы предпринимательской деятельности</w:t>
      </w:r>
      <w:proofErr w:type="gramStart"/>
      <w:r>
        <w:rPr>
          <w:color w:val="333333"/>
        </w:rPr>
        <w:t xml:space="preserve"> :</w:t>
      </w:r>
      <w:proofErr w:type="gramEnd"/>
      <w:r>
        <w:rPr>
          <w:color w:val="333333"/>
        </w:rPr>
        <w:t xml:space="preserve"> учебник и практикум   </w:t>
      </w:r>
      <w:proofErr w:type="spellStart"/>
      <w:r>
        <w:rPr>
          <w:color w:val="333333"/>
        </w:rPr>
        <w:t>Чеберко</w:t>
      </w:r>
      <w:proofErr w:type="spellEnd"/>
      <w:r w:rsidR="009559DC">
        <w:rPr>
          <w:color w:val="333333"/>
        </w:rPr>
        <w:t xml:space="preserve"> </w:t>
      </w:r>
      <w:r>
        <w:rPr>
          <w:color w:val="333333"/>
        </w:rPr>
        <w:t xml:space="preserve"> Е.Ф. — М. : </w:t>
      </w:r>
      <w:proofErr w:type="spellStart"/>
      <w:r>
        <w:rPr>
          <w:color w:val="333333"/>
        </w:rPr>
        <w:t>Юрайт</w:t>
      </w:r>
      <w:proofErr w:type="spellEnd"/>
      <w:r>
        <w:rPr>
          <w:color w:val="333333"/>
        </w:rPr>
        <w:t>, 2016.</w:t>
      </w:r>
    </w:p>
    <w:p w:rsidR="00203E1B" w:rsidRPr="009559DC" w:rsidRDefault="00203E1B" w:rsidP="009559DC">
      <w:pPr>
        <w:ind w:firstLine="284"/>
        <w:rPr>
          <w:rStyle w:val="FontStyle84"/>
          <w:rFonts w:asciiTheme="minorHAnsi" w:hAnsiTheme="minorHAnsi" w:cstheme="minorBidi"/>
          <w:b w:val="0"/>
          <w:bCs w:val="0"/>
          <w:sz w:val="22"/>
          <w:szCs w:val="22"/>
        </w:rPr>
      </w:pPr>
      <w:r>
        <w:rPr>
          <w:color w:val="333333"/>
        </w:rPr>
        <w:t>2.</w:t>
      </w:r>
      <w:r>
        <w:t xml:space="preserve">   Основы бизнеса (предпринимательства)</w:t>
      </w:r>
      <w:proofErr w:type="gramStart"/>
      <w:r>
        <w:t xml:space="preserve"> :</w:t>
      </w:r>
      <w:proofErr w:type="gramEnd"/>
      <w:r>
        <w:t xml:space="preserve"> учебник   Круглова  Н.Ю.  М. : КНОРУС, 2016. ЭБ «</w:t>
      </w:r>
      <w:r>
        <w:rPr>
          <w:lang w:val="en-US"/>
        </w:rPr>
        <w:t>Book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».</w:t>
      </w:r>
    </w:p>
    <w:p w:rsidR="00203E1B" w:rsidRDefault="00203E1B" w:rsidP="00203E1B">
      <w:pPr>
        <w:pStyle w:val="Style56"/>
        <w:widowControl/>
        <w:tabs>
          <w:tab w:val="left" w:pos="8617"/>
        </w:tabs>
        <w:spacing w:before="10"/>
        <w:ind w:right="-30"/>
        <w:jc w:val="both"/>
      </w:pPr>
      <w:r>
        <w:rPr>
          <w:rStyle w:val="FontStyle84"/>
          <w:sz w:val="22"/>
          <w:szCs w:val="22"/>
        </w:rPr>
        <w:t>Дополнительная литература</w:t>
      </w:r>
    </w:p>
    <w:p w:rsidR="00203E1B" w:rsidRDefault="00203E1B" w:rsidP="009559DC">
      <w:pPr>
        <w:spacing w:after="0"/>
        <w:ind w:firstLine="284"/>
        <w:rPr>
          <w:rStyle w:val="FontStyle85"/>
        </w:rPr>
      </w:pPr>
      <w:r>
        <w:rPr>
          <w:color w:val="333333"/>
        </w:rPr>
        <w:t xml:space="preserve">1.   </w:t>
      </w:r>
      <w:proofErr w:type="spellStart"/>
      <w:r>
        <w:rPr>
          <w:rStyle w:val="FontStyle85"/>
        </w:rPr>
        <w:t>Арустамов</w:t>
      </w:r>
      <w:proofErr w:type="spellEnd"/>
      <w:r>
        <w:rPr>
          <w:rStyle w:val="FontStyle85"/>
        </w:rPr>
        <w:t>, Эдуард Александрович. Организация предпринимательской деятельности: учеб</w:t>
      </w:r>
      <w:proofErr w:type="gramStart"/>
      <w:r>
        <w:rPr>
          <w:rStyle w:val="FontStyle85"/>
        </w:rPr>
        <w:t>.</w:t>
      </w:r>
      <w:proofErr w:type="gramEnd"/>
      <w:r w:rsidR="009559DC">
        <w:rPr>
          <w:rStyle w:val="FontStyle85"/>
        </w:rPr>
        <w:t xml:space="preserve"> </w:t>
      </w:r>
      <w:proofErr w:type="gramStart"/>
      <w:r>
        <w:rPr>
          <w:rStyle w:val="FontStyle85"/>
        </w:rPr>
        <w:t>п</w:t>
      </w:r>
      <w:proofErr w:type="gramEnd"/>
      <w:r>
        <w:rPr>
          <w:rStyle w:val="FontStyle85"/>
        </w:rPr>
        <w:t xml:space="preserve">особие для студентов вузов / Э. А. </w:t>
      </w:r>
      <w:proofErr w:type="spellStart"/>
      <w:r>
        <w:rPr>
          <w:rStyle w:val="FontStyle85"/>
        </w:rPr>
        <w:t>Арустамов</w:t>
      </w:r>
      <w:proofErr w:type="spellEnd"/>
      <w:r>
        <w:rPr>
          <w:rStyle w:val="FontStyle85"/>
        </w:rPr>
        <w:t xml:space="preserve">, А. Н. </w:t>
      </w:r>
      <w:proofErr w:type="spellStart"/>
      <w:r>
        <w:rPr>
          <w:rStyle w:val="FontStyle85"/>
        </w:rPr>
        <w:t>Пахомкин</w:t>
      </w:r>
      <w:proofErr w:type="spellEnd"/>
      <w:r>
        <w:rPr>
          <w:rStyle w:val="FontStyle85"/>
        </w:rPr>
        <w:t xml:space="preserve">, Т. П. Митрофанова. - 3-е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Дашков и К*, 2013. - 336 с.</w:t>
      </w:r>
    </w:p>
    <w:p w:rsidR="00203E1B" w:rsidRDefault="00203E1B" w:rsidP="009559DC">
      <w:pPr>
        <w:spacing w:after="0"/>
        <w:ind w:firstLine="284"/>
        <w:rPr>
          <w:rStyle w:val="FontStyle85"/>
        </w:rPr>
      </w:pPr>
      <w:r>
        <w:rPr>
          <w:rStyle w:val="FontStyle85"/>
        </w:rPr>
        <w:t xml:space="preserve">2.   </w:t>
      </w:r>
      <w:proofErr w:type="spellStart"/>
      <w:r>
        <w:rPr>
          <w:rStyle w:val="FontStyle85"/>
        </w:rPr>
        <w:t>Валигурский</w:t>
      </w:r>
      <w:proofErr w:type="spellEnd"/>
      <w:r>
        <w:rPr>
          <w:rStyle w:val="FontStyle85"/>
        </w:rPr>
        <w:t xml:space="preserve">, Дмитрий Иванович. Организация предпринимательской деятельности: учебник [для студентов вузов и </w:t>
      </w:r>
      <w:proofErr w:type="spellStart"/>
      <w:r>
        <w:rPr>
          <w:rStyle w:val="FontStyle85"/>
        </w:rPr>
        <w:t>ссузов</w:t>
      </w:r>
      <w:proofErr w:type="spellEnd"/>
      <w:r>
        <w:rPr>
          <w:rStyle w:val="FontStyle85"/>
        </w:rPr>
        <w:t xml:space="preserve">] / Д. И. </w:t>
      </w:r>
      <w:proofErr w:type="spellStart"/>
      <w:r>
        <w:rPr>
          <w:rStyle w:val="FontStyle85"/>
        </w:rPr>
        <w:t>Валигурский</w:t>
      </w:r>
      <w:proofErr w:type="spellEnd"/>
      <w:r>
        <w:rPr>
          <w:rStyle w:val="FontStyle85"/>
        </w:rPr>
        <w:t xml:space="preserve">. - 3-е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Дашков и К*, 2012. - 520 с.</w:t>
      </w:r>
    </w:p>
    <w:p w:rsidR="00203E1B" w:rsidRDefault="00203E1B" w:rsidP="009559DC">
      <w:pPr>
        <w:spacing w:after="0"/>
        <w:ind w:firstLine="284"/>
        <w:rPr>
          <w:rStyle w:val="FontStyle85"/>
        </w:rPr>
      </w:pPr>
      <w:r>
        <w:rPr>
          <w:rStyle w:val="FontStyle85"/>
        </w:rPr>
        <w:t xml:space="preserve">3.  Самарина В.П. Основы предпринимательства. - М.: Изд.: </w:t>
      </w:r>
      <w:proofErr w:type="spellStart"/>
      <w:r>
        <w:rPr>
          <w:rStyle w:val="FontStyle85"/>
        </w:rPr>
        <w:t>КноРус</w:t>
      </w:r>
      <w:proofErr w:type="spellEnd"/>
      <w:r>
        <w:rPr>
          <w:rStyle w:val="FontStyle85"/>
        </w:rPr>
        <w:t xml:space="preserve">, 2013 год, - 224 стр. Гриф УМО МО РФ (+ </w:t>
      </w:r>
      <w:r>
        <w:rPr>
          <w:rStyle w:val="FontStyle85"/>
          <w:lang w:val="en-US"/>
        </w:rPr>
        <w:t>CD</w:t>
      </w:r>
      <w:r>
        <w:rPr>
          <w:rStyle w:val="FontStyle85"/>
        </w:rPr>
        <w:t>-</w:t>
      </w:r>
      <w:r>
        <w:rPr>
          <w:rStyle w:val="FontStyle85"/>
          <w:lang w:val="en-US"/>
        </w:rPr>
        <w:t>ROM</w:t>
      </w:r>
      <w:r>
        <w:rPr>
          <w:rStyle w:val="FontStyle85"/>
        </w:rPr>
        <w:t>)</w:t>
      </w:r>
    </w:p>
    <w:p w:rsidR="00203E1B" w:rsidRDefault="00203E1B" w:rsidP="009559DC">
      <w:pPr>
        <w:spacing w:after="0"/>
        <w:ind w:firstLine="284"/>
        <w:rPr>
          <w:rStyle w:val="FontStyle85"/>
          <w:color w:val="333333"/>
        </w:rPr>
      </w:pPr>
      <w:r>
        <w:rPr>
          <w:rStyle w:val="FontStyle85"/>
        </w:rPr>
        <w:t xml:space="preserve">4.   Яковлев, Георгий Антонович. Организация предпринимательской деятельности: </w:t>
      </w:r>
      <w:proofErr w:type="spellStart"/>
      <w:r>
        <w:rPr>
          <w:rStyle w:val="FontStyle85"/>
        </w:rPr>
        <w:t>учеб</w:t>
      </w:r>
      <w:proofErr w:type="gramStart"/>
      <w:r>
        <w:rPr>
          <w:rStyle w:val="FontStyle85"/>
        </w:rPr>
        <w:t>.п</w:t>
      </w:r>
      <w:proofErr w:type="gramEnd"/>
      <w:r>
        <w:rPr>
          <w:rStyle w:val="FontStyle85"/>
        </w:rPr>
        <w:t>особие</w:t>
      </w:r>
      <w:proofErr w:type="spellEnd"/>
      <w:r>
        <w:rPr>
          <w:rStyle w:val="FontStyle85"/>
        </w:rPr>
        <w:t xml:space="preserve"> для студентов вузов / Г. А. Яковлев. - 2-е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ИНФРА-М, 2013. - 313 с.</w:t>
      </w:r>
    </w:p>
    <w:p w:rsidR="00F0049E" w:rsidRDefault="00F0049E" w:rsidP="009559DC">
      <w:pPr>
        <w:tabs>
          <w:tab w:val="left" w:pos="8617"/>
        </w:tabs>
        <w:ind w:left="851" w:right="-30" w:hanging="851"/>
        <w:rPr>
          <w:b/>
          <w:bCs/>
          <w:color w:val="000000"/>
        </w:rPr>
      </w:pPr>
    </w:p>
    <w:p w:rsidR="00203E1B" w:rsidRDefault="00F0049E" w:rsidP="009559DC">
      <w:pPr>
        <w:tabs>
          <w:tab w:val="left" w:pos="8617"/>
        </w:tabs>
        <w:ind w:left="851" w:right="-30" w:hanging="851"/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bookmarkStart w:id="0" w:name="_GoBack"/>
      <w:bookmarkEnd w:id="0"/>
      <w:r w:rsidR="00203E1B">
        <w:rPr>
          <w:b/>
          <w:bCs/>
          <w:color w:val="000000"/>
        </w:rPr>
        <w:t xml:space="preserve"> Интернет-ресурсы</w:t>
      </w:r>
    </w:p>
    <w:p w:rsidR="00F0049E" w:rsidRPr="00F0049E" w:rsidRDefault="00F0049E" w:rsidP="00F0049E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49E">
        <w:rPr>
          <w:rFonts w:ascii="Arial" w:hAnsi="Arial" w:cs="Arial"/>
          <w:color w:val="000000"/>
          <w:sz w:val="24"/>
          <w:szCs w:val="24"/>
          <w:shd w:val="clear" w:color="auto" w:fill="FFFFFF"/>
        </w:rPr>
        <w:t>«Система электронного  обучения «Академия-Медиа» 3.5»</w:t>
      </w:r>
    </w:p>
    <w:p w:rsidR="00F0049E" w:rsidRPr="00F0049E" w:rsidRDefault="00F0049E" w:rsidP="00F0049E">
      <w:pPr>
        <w:pStyle w:val="a5"/>
        <w:numPr>
          <w:ilvl w:val="0"/>
          <w:numId w:val="4"/>
        </w:numPr>
        <w:tabs>
          <w:tab w:val="left" w:pos="8617"/>
        </w:tabs>
        <w:ind w:right="-30"/>
        <w:jc w:val="both"/>
        <w:rPr>
          <w:color w:val="000000"/>
        </w:rPr>
      </w:pPr>
      <w:r w:rsidRPr="00F0049E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«Система электронного  обучения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</w:p>
    <w:p w:rsidR="00203E1B" w:rsidRDefault="000B11D3" w:rsidP="00F0049E">
      <w:pPr>
        <w:pStyle w:val="a5"/>
        <w:numPr>
          <w:ilvl w:val="0"/>
          <w:numId w:val="4"/>
        </w:numPr>
        <w:tabs>
          <w:tab w:val="left" w:pos="8617"/>
        </w:tabs>
        <w:ind w:right="-30"/>
        <w:jc w:val="both"/>
        <w:rPr>
          <w:color w:val="000000"/>
        </w:rPr>
      </w:pPr>
      <w:hyperlink r:id="rId6" w:history="1">
        <w:r w:rsidR="00203E1B">
          <w:rPr>
            <w:rStyle w:val="a3"/>
            <w:rFonts w:ascii="Times New Roman" w:hAnsi="Times New Roman" w:cs="Times New Roman"/>
            <w:color w:val="000000"/>
            <w:lang w:val="en-US"/>
          </w:rPr>
          <w:t>http</w:t>
        </w:r>
        <w:r w:rsidR="00203E1B">
          <w:rPr>
            <w:rStyle w:val="a3"/>
            <w:rFonts w:ascii="Times New Roman" w:hAnsi="Times New Roman" w:cs="Times New Roman"/>
            <w:color w:val="000000"/>
          </w:rPr>
          <w:t>://</w:t>
        </w:r>
        <w:proofErr w:type="spellStart"/>
        <w:r w:rsidR="00203E1B">
          <w:rPr>
            <w:rStyle w:val="a3"/>
            <w:rFonts w:ascii="Times New Roman" w:hAnsi="Times New Roman" w:cs="Times New Roman"/>
            <w:color w:val="000000"/>
            <w:lang w:val="en-US"/>
          </w:rPr>
          <w:t>eup</w:t>
        </w:r>
        <w:proofErr w:type="spellEnd"/>
        <w:r w:rsidR="00203E1B">
          <w:rPr>
            <w:rStyle w:val="a3"/>
            <w:rFonts w:ascii="Times New Roman" w:hAnsi="Times New Roman" w:cs="Times New Roman"/>
            <w:color w:val="000000"/>
          </w:rPr>
          <w:t>.</w:t>
        </w:r>
        <w:proofErr w:type="spellStart"/>
        <w:r w:rsidR="00203E1B">
          <w:rPr>
            <w:rStyle w:val="a3"/>
            <w:rFonts w:ascii="Times New Roman" w:hAnsi="Times New Roman" w:cs="Times New Roman"/>
            <w:color w:val="000000"/>
            <w:lang w:val="en-US"/>
          </w:rPr>
          <w:t>ru</w:t>
        </w:r>
        <w:proofErr w:type="spellEnd"/>
      </w:hyperlink>
      <w:r w:rsidR="00203E1B">
        <w:rPr>
          <w:rFonts w:ascii="Times New Roman" w:hAnsi="Times New Roman" w:cs="Times New Roman"/>
          <w:color w:val="000000"/>
        </w:rPr>
        <w:t xml:space="preserve"> - библиотека экономической и управленческой литературы</w:t>
      </w:r>
    </w:p>
    <w:p w:rsidR="00203E1B" w:rsidRDefault="000B11D3" w:rsidP="00F0049E">
      <w:pPr>
        <w:pStyle w:val="a5"/>
        <w:numPr>
          <w:ilvl w:val="0"/>
          <w:numId w:val="4"/>
        </w:numPr>
        <w:tabs>
          <w:tab w:val="left" w:pos="8617"/>
        </w:tabs>
        <w:ind w:right="-30"/>
        <w:jc w:val="both"/>
        <w:rPr>
          <w:color w:val="000000"/>
        </w:rPr>
      </w:pPr>
      <w:hyperlink r:id="rId7" w:history="1">
        <w:r w:rsidR="00203E1B">
          <w:rPr>
            <w:rStyle w:val="FontStyle85"/>
            <w:u w:val="single"/>
            <w:lang w:val="en-US" w:eastAsia="en-US"/>
          </w:rPr>
          <w:t>http</w:t>
        </w:r>
        <w:r w:rsidR="00203E1B">
          <w:rPr>
            <w:rStyle w:val="FontStyle85"/>
            <w:u w:val="single"/>
            <w:lang w:eastAsia="en-US"/>
          </w:rPr>
          <w:t>://</w:t>
        </w:r>
        <w:r w:rsidR="00203E1B">
          <w:rPr>
            <w:rStyle w:val="FontStyle85"/>
            <w:u w:val="single"/>
            <w:lang w:val="en-US" w:eastAsia="en-US"/>
          </w:rPr>
          <w:t>www</w:t>
        </w:r>
        <w:r w:rsidR="00203E1B">
          <w:rPr>
            <w:rStyle w:val="FontStyle85"/>
            <w:u w:val="single"/>
            <w:lang w:eastAsia="en-US"/>
          </w:rPr>
          <w:t>.</w:t>
        </w:r>
        <w:r w:rsidR="00203E1B">
          <w:rPr>
            <w:rStyle w:val="FontStyle85"/>
            <w:u w:val="single"/>
            <w:lang w:val="en-US" w:eastAsia="en-US"/>
          </w:rPr>
          <w:t>book</w:t>
        </w:r>
        <w:r w:rsidR="00203E1B">
          <w:rPr>
            <w:rStyle w:val="FontStyle85"/>
            <w:u w:val="single"/>
            <w:lang w:eastAsia="en-US"/>
          </w:rPr>
          <w:t>.</w:t>
        </w:r>
        <w:proofErr w:type="spellStart"/>
        <w:r w:rsidR="00203E1B">
          <w:rPr>
            <w:rStyle w:val="FontStyle85"/>
            <w:u w:val="single"/>
            <w:lang w:val="en-US" w:eastAsia="en-US"/>
          </w:rPr>
          <w:t>ru</w:t>
        </w:r>
        <w:proofErr w:type="spellEnd"/>
      </w:hyperlink>
      <w:r w:rsidR="00203E1B">
        <w:rPr>
          <w:rStyle w:val="FontStyle85"/>
          <w:lang w:eastAsia="en-US"/>
        </w:rPr>
        <w:t xml:space="preserve"> - Электронно-библиотечная система </w:t>
      </w:r>
      <w:hyperlink r:id="rId8" w:history="1">
        <w:r w:rsidR="00203E1B">
          <w:rPr>
            <w:rStyle w:val="FontStyle85"/>
            <w:u w:val="single"/>
            <w:lang w:val="en-US" w:eastAsia="en-US"/>
          </w:rPr>
          <w:t>BOOK</w:t>
        </w:r>
        <w:r w:rsidR="00203E1B">
          <w:rPr>
            <w:rStyle w:val="FontStyle85"/>
            <w:u w:val="single"/>
            <w:lang w:eastAsia="en-US"/>
          </w:rPr>
          <w:t>.</w:t>
        </w:r>
        <w:proofErr w:type="spellStart"/>
        <w:r w:rsidR="00203E1B">
          <w:rPr>
            <w:rStyle w:val="FontStyle85"/>
            <w:u w:val="single"/>
            <w:lang w:val="en-US" w:eastAsia="en-US"/>
          </w:rPr>
          <w:t>ru</w:t>
        </w:r>
        <w:proofErr w:type="spellEnd"/>
      </w:hyperlink>
    </w:p>
    <w:p w:rsidR="00F0049E" w:rsidRDefault="00F0049E" w:rsidP="00F0049E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52D">
        <w:rPr>
          <w:rFonts w:ascii="Times New Roman" w:hAnsi="Times New Roman" w:cs="Times New Roman"/>
          <w:sz w:val="24"/>
          <w:szCs w:val="24"/>
        </w:rPr>
        <w:t xml:space="preserve"> Экономика предприятия - Бесплатная библиотека. Электронный документ. Доступ: </w:t>
      </w:r>
      <w:hyperlink r:id="rId9" w:history="1">
        <w:r w:rsidRPr="00B3252D">
          <w:rPr>
            <w:rStyle w:val="a3"/>
            <w:rFonts w:ascii="Times New Roman" w:hAnsi="Times New Roman" w:cs="Times New Roman"/>
            <w:sz w:val="24"/>
            <w:szCs w:val="24"/>
          </w:rPr>
          <w:t>http://www.hanadeeva.m/biblioteka/knigi-economika/index.html</w:t>
        </w:r>
      </w:hyperlink>
      <w:r w:rsidRPr="00F004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49E" w:rsidRPr="00F0049E" w:rsidRDefault="00F0049E" w:rsidP="00F0049E">
      <w:pPr>
        <w:pStyle w:val="a5"/>
        <w:numPr>
          <w:ilvl w:val="0"/>
          <w:numId w:val="4"/>
        </w:numPr>
        <w:tabs>
          <w:tab w:val="left" w:pos="8617"/>
        </w:tabs>
        <w:ind w:right="-30"/>
        <w:jc w:val="both"/>
        <w:rPr>
          <w:color w:val="000000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Мокий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М.С. Экономика организаций учебник и практикум для СПО. Под редакцией профессора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М.С.Мокия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3-е издание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переработанное и дополненное. Москва,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2019г</w:t>
      </w:r>
      <w:r>
        <w:t xml:space="preserve"> </w:t>
      </w:r>
    </w:p>
    <w:p w:rsidR="00203E1B" w:rsidRPr="009559DC" w:rsidRDefault="000B11D3" w:rsidP="00F0049E">
      <w:pPr>
        <w:pStyle w:val="a5"/>
        <w:numPr>
          <w:ilvl w:val="0"/>
          <w:numId w:val="4"/>
        </w:numPr>
        <w:tabs>
          <w:tab w:val="left" w:pos="8617"/>
        </w:tabs>
        <w:ind w:right="-30"/>
        <w:jc w:val="both"/>
        <w:rPr>
          <w:color w:val="000000"/>
        </w:rPr>
      </w:pPr>
      <w:hyperlink r:id="rId10" w:history="1">
        <w:r w:rsidR="00203E1B">
          <w:rPr>
            <w:rStyle w:val="a3"/>
            <w:color w:val="000000"/>
            <w:lang w:val="en-US"/>
          </w:rPr>
          <w:t>http</w:t>
        </w:r>
        <w:r w:rsidR="00203E1B">
          <w:rPr>
            <w:rStyle w:val="a3"/>
            <w:color w:val="000000"/>
          </w:rPr>
          <w:t>://</w:t>
        </w:r>
        <w:r w:rsidR="00203E1B">
          <w:rPr>
            <w:rStyle w:val="a3"/>
            <w:color w:val="000000"/>
            <w:lang w:val="en-US"/>
          </w:rPr>
          <w:t>www</w:t>
        </w:r>
        <w:r w:rsidR="00203E1B">
          <w:rPr>
            <w:rStyle w:val="a3"/>
            <w:color w:val="000000"/>
          </w:rPr>
          <w:t>.</w:t>
        </w:r>
        <w:proofErr w:type="spellStart"/>
        <w:r w:rsidR="00203E1B">
          <w:rPr>
            <w:rStyle w:val="a3"/>
            <w:color w:val="000000"/>
            <w:lang w:val="en-US"/>
          </w:rPr>
          <w:t>biblioclub</w:t>
        </w:r>
        <w:proofErr w:type="spellEnd"/>
        <w:r w:rsidR="00203E1B">
          <w:rPr>
            <w:rStyle w:val="a3"/>
            <w:color w:val="000000"/>
          </w:rPr>
          <w:t>.</w:t>
        </w:r>
        <w:proofErr w:type="spellStart"/>
        <w:r w:rsidR="00203E1B">
          <w:rPr>
            <w:rStyle w:val="a3"/>
            <w:color w:val="000000"/>
            <w:lang w:val="en-US"/>
          </w:rPr>
          <w:t>ru</w:t>
        </w:r>
        <w:proofErr w:type="spellEnd"/>
      </w:hyperlink>
      <w:r w:rsidR="00203E1B">
        <w:rPr>
          <w:color w:val="000000"/>
        </w:rPr>
        <w:t xml:space="preserve">- Университетская библиотека </w:t>
      </w:r>
      <w:r w:rsidR="00203E1B">
        <w:rPr>
          <w:color w:val="000000"/>
          <w:lang w:val="en-US"/>
        </w:rPr>
        <w:t>online</w:t>
      </w:r>
    </w:p>
    <w:p w:rsidR="00203E1B" w:rsidRDefault="000B11D3" w:rsidP="00F0049E">
      <w:pPr>
        <w:pStyle w:val="a5"/>
        <w:numPr>
          <w:ilvl w:val="0"/>
          <w:numId w:val="4"/>
        </w:numPr>
        <w:tabs>
          <w:tab w:val="left" w:pos="8617"/>
        </w:tabs>
        <w:ind w:right="-30"/>
        <w:jc w:val="both"/>
        <w:rPr>
          <w:color w:val="000000"/>
        </w:rPr>
      </w:pPr>
      <w:hyperlink r:id="rId11" w:history="1">
        <w:r w:rsidR="00203E1B">
          <w:rPr>
            <w:rStyle w:val="a3"/>
            <w:color w:val="000000"/>
            <w:lang w:val="en-US"/>
          </w:rPr>
          <w:t>http</w:t>
        </w:r>
        <w:r w:rsidR="00203E1B">
          <w:rPr>
            <w:rStyle w:val="a3"/>
            <w:color w:val="000000"/>
          </w:rPr>
          <w:t>://</w:t>
        </w:r>
        <w:proofErr w:type="spellStart"/>
        <w:r w:rsidR="00203E1B">
          <w:rPr>
            <w:rStyle w:val="a3"/>
            <w:color w:val="000000"/>
            <w:lang w:val="en-US"/>
          </w:rPr>
          <w:t>elibrary</w:t>
        </w:r>
        <w:proofErr w:type="spellEnd"/>
        <w:r w:rsidR="00203E1B">
          <w:rPr>
            <w:rStyle w:val="a3"/>
            <w:color w:val="000000"/>
          </w:rPr>
          <w:t>.</w:t>
        </w:r>
        <w:proofErr w:type="spellStart"/>
        <w:r w:rsidR="00203E1B">
          <w:rPr>
            <w:rStyle w:val="a3"/>
            <w:color w:val="000000"/>
            <w:lang w:val="en-US"/>
          </w:rPr>
          <w:t>ru</w:t>
        </w:r>
        <w:proofErr w:type="spellEnd"/>
        <w:r w:rsidR="00203E1B">
          <w:rPr>
            <w:rStyle w:val="a3"/>
            <w:color w:val="000000"/>
          </w:rPr>
          <w:t>/</w:t>
        </w:r>
      </w:hyperlink>
      <w:r w:rsidR="00203E1B">
        <w:rPr>
          <w:color w:val="000000"/>
        </w:rPr>
        <w:t>- Научная электронная библиотека</w:t>
      </w:r>
    </w:p>
    <w:p w:rsidR="00F0049E" w:rsidRDefault="00F0049E" w:rsidP="00F0049E">
      <w:pPr>
        <w:pStyle w:val="a5"/>
        <w:tabs>
          <w:tab w:val="left" w:pos="8617"/>
        </w:tabs>
        <w:ind w:right="-30"/>
        <w:jc w:val="both"/>
        <w:rPr>
          <w:color w:val="000000"/>
        </w:rPr>
      </w:pPr>
    </w:p>
    <w:p w:rsidR="00932855" w:rsidRDefault="00932855"/>
    <w:sectPr w:rsidR="00932855" w:rsidSect="00187B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D47ED"/>
    <w:multiLevelType w:val="hybridMultilevel"/>
    <w:tmpl w:val="37AAF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D1271"/>
    <w:multiLevelType w:val="hybridMultilevel"/>
    <w:tmpl w:val="B0EA9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F1F17"/>
    <w:multiLevelType w:val="hybridMultilevel"/>
    <w:tmpl w:val="1130DE02"/>
    <w:lvl w:ilvl="0" w:tplc="45984F98">
      <w:start w:val="5"/>
      <w:numFmt w:val="decimal"/>
      <w:lvlText w:val="%1."/>
      <w:lvlJc w:val="left"/>
      <w:pPr>
        <w:ind w:left="502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73E2B"/>
    <w:multiLevelType w:val="hybridMultilevel"/>
    <w:tmpl w:val="7ECC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E8"/>
    <w:rsid w:val="000B11D3"/>
    <w:rsid w:val="00187BE8"/>
    <w:rsid w:val="00203E1B"/>
    <w:rsid w:val="004A7A4F"/>
    <w:rsid w:val="00857E82"/>
    <w:rsid w:val="00932855"/>
    <w:rsid w:val="009559DC"/>
    <w:rsid w:val="00D81F94"/>
    <w:rsid w:val="00F0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7B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40">
    <w:name w:val="Style40"/>
    <w:basedOn w:val="a"/>
    <w:uiPriority w:val="99"/>
    <w:rsid w:val="00187BE8"/>
    <w:pPr>
      <w:widowControl w:val="0"/>
      <w:autoSpaceDE w:val="0"/>
      <w:autoSpaceDN w:val="0"/>
      <w:adjustRightInd w:val="0"/>
      <w:spacing w:after="0" w:line="250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uiPriority w:val="99"/>
    <w:rsid w:val="00187B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87BE8"/>
    <w:pPr>
      <w:widowControl w:val="0"/>
      <w:autoSpaceDE w:val="0"/>
      <w:autoSpaceDN w:val="0"/>
      <w:adjustRightInd w:val="0"/>
      <w:spacing w:after="0" w:line="230" w:lineRule="exact"/>
      <w:ind w:firstLine="394"/>
      <w:jc w:val="both"/>
    </w:pPr>
    <w:rPr>
      <w:rFonts w:ascii="Trebuchet MS" w:hAnsi="Trebuchet MS"/>
      <w:sz w:val="24"/>
      <w:szCs w:val="24"/>
    </w:rPr>
  </w:style>
  <w:style w:type="character" w:customStyle="1" w:styleId="FontStyle76">
    <w:name w:val="Font Style76"/>
    <w:basedOn w:val="a0"/>
    <w:uiPriority w:val="99"/>
    <w:rsid w:val="00187BE8"/>
    <w:rPr>
      <w:rFonts w:ascii="Times New Roman" w:hAnsi="Times New Roman" w:cs="Times New Roman" w:hint="default"/>
      <w:sz w:val="20"/>
      <w:szCs w:val="20"/>
    </w:rPr>
  </w:style>
  <w:style w:type="character" w:customStyle="1" w:styleId="FontStyle79">
    <w:name w:val="Font Style79"/>
    <w:basedOn w:val="a0"/>
    <w:uiPriority w:val="99"/>
    <w:rsid w:val="00187BE8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4">
    <w:name w:val="Font Style14"/>
    <w:basedOn w:val="a0"/>
    <w:uiPriority w:val="99"/>
    <w:rsid w:val="00187BE8"/>
    <w:rPr>
      <w:rFonts w:ascii="Times New Roman" w:hAnsi="Times New Roman" w:cs="Times New Roman" w:hint="default"/>
      <w:sz w:val="18"/>
      <w:szCs w:val="18"/>
    </w:rPr>
  </w:style>
  <w:style w:type="character" w:styleId="a3">
    <w:name w:val="Hyperlink"/>
    <w:basedOn w:val="a0"/>
    <w:uiPriority w:val="99"/>
    <w:unhideWhenUsed/>
    <w:rsid w:val="00203E1B"/>
    <w:rPr>
      <w:color w:val="0000FF"/>
      <w:u w:val="single"/>
    </w:rPr>
  </w:style>
  <w:style w:type="paragraph" w:styleId="a4">
    <w:name w:val="No Spacing"/>
    <w:uiPriority w:val="1"/>
    <w:qFormat/>
    <w:rsid w:val="00203E1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203E1B"/>
    <w:pPr>
      <w:ind w:left="720"/>
      <w:contextualSpacing/>
    </w:pPr>
  </w:style>
  <w:style w:type="paragraph" w:customStyle="1" w:styleId="Style4">
    <w:name w:val="Style4"/>
    <w:basedOn w:val="a"/>
    <w:uiPriority w:val="99"/>
    <w:rsid w:val="00203E1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03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203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203E1B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203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203E1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203E1B"/>
    <w:rPr>
      <w:rFonts w:ascii="Segoe UI" w:hAnsi="Segoe UI" w:cs="Segoe UI" w:hint="default"/>
      <w:b/>
      <w:bCs/>
      <w:sz w:val="20"/>
      <w:szCs w:val="20"/>
    </w:rPr>
  </w:style>
  <w:style w:type="character" w:customStyle="1" w:styleId="FontStyle85">
    <w:name w:val="Font Style85"/>
    <w:basedOn w:val="a0"/>
    <w:uiPriority w:val="99"/>
    <w:rsid w:val="00203E1B"/>
    <w:rPr>
      <w:rFonts w:ascii="Segoe UI" w:hAnsi="Segoe UI" w:cs="Segoe UI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7B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40">
    <w:name w:val="Style40"/>
    <w:basedOn w:val="a"/>
    <w:uiPriority w:val="99"/>
    <w:rsid w:val="00187BE8"/>
    <w:pPr>
      <w:widowControl w:val="0"/>
      <w:autoSpaceDE w:val="0"/>
      <w:autoSpaceDN w:val="0"/>
      <w:adjustRightInd w:val="0"/>
      <w:spacing w:after="0" w:line="250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uiPriority w:val="99"/>
    <w:rsid w:val="00187B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87BE8"/>
    <w:pPr>
      <w:widowControl w:val="0"/>
      <w:autoSpaceDE w:val="0"/>
      <w:autoSpaceDN w:val="0"/>
      <w:adjustRightInd w:val="0"/>
      <w:spacing w:after="0" w:line="230" w:lineRule="exact"/>
      <w:ind w:firstLine="394"/>
      <w:jc w:val="both"/>
    </w:pPr>
    <w:rPr>
      <w:rFonts w:ascii="Trebuchet MS" w:hAnsi="Trebuchet MS"/>
      <w:sz w:val="24"/>
      <w:szCs w:val="24"/>
    </w:rPr>
  </w:style>
  <w:style w:type="character" w:customStyle="1" w:styleId="FontStyle76">
    <w:name w:val="Font Style76"/>
    <w:basedOn w:val="a0"/>
    <w:uiPriority w:val="99"/>
    <w:rsid w:val="00187BE8"/>
    <w:rPr>
      <w:rFonts w:ascii="Times New Roman" w:hAnsi="Times New Roman" w:cs="Times New Roman" w:hint="default"/>
      <w:sz w:val="20"/>
      <w:szCs w:val="20"/>
    </w:rPr>
  </w:style>
  <w:style w:type="character" w:customStyle="1" w:styleId="FontStyle79">
    <w:name w:val="Font Style79"/>
    <w:basedOn w:val="a0"/>
    <w:uiPriority w:val="99"/>
    <w:rsid w:val="00187BE8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4">
    <w:name w:val="Font Style14"/>
    <w:basedOn w:val="a0"/>
    <w:uiPriority w:val="99"/>
    <w:rsid w:val="00187BE8"/>
    <w:rPr>
      <w:rFonts w:ascii="Times New Roman" w:hAnsi="Times New Roman" w:cs="Times New Roman" w:hint="default"/>
      <w:sz w:val="18"/>
      <w:szCs w:val="18"/>
    </w:rPr>
  </w:style>
  <w:style w:type="character" w:styleId="a3">
    <w:name w:val="Hyperlink"/>
    <w:basedOn w:val="a0"/>
    <w:uiPriority w:val="99"/>
    <w:unhideWhenUsed/>
    <w:rsid w:val="00203E1B"/>
    <w:rPr>
      <w:color w:val="0000FF"/>
      <w:u w:val="single"/>
    </w:rPr>
  </w:style>
  <w:style w:type="paragraph" w:styleId="a4">
    <w:name w:val="No Spacing"/>
    <w:uiPriority w:val="1"/>
    <w:qFormat/>
    <w:rsid w:val="00203E1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203E1B"/>
    <w:pPr>
      <w:ind w:left="720"/>
      <w:contextualSpacing/>
    </w:pPr>
  </w:style>
  <w:style w:type="paragraph" w:customStyle="1" w:styleId="Style4">
    <w:name w:val="Style4"/>
    <w:basedOn w:val="a"/>
    <w:uiPriority w:val="99"/>
    <w:rsid w:val="00203E1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03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203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203E1B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203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203E1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203E1B"/>
    <w:rPr>
      <w:rFonts w:ascii="Segoe UI" w:hAnsi="Segoe UI" w:cs="Segoe UI" w:hint="default"/>
      <w:b/>
      <w:bCs/>
      <w:sz w:val="20"/>
      <w:szCs w:val="20"/>
    </w:rPr>
  </w:style>
  <w:style w:type="character" w:customStyle="1" w:styleId="FontStyle85">
    <w:name w:val="Font Style85"/>
    <w:basedOn w:val="a0"/>
    <w:uiPriority w:val="99"/>
    <w:rsid w:val="00203E1B"/>
    <w:rPr>
      <w:rFonts w:ascii="Segoe UI" w:hAnsi="Segoe UI" w:cs="Segoe UI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oo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p.ru" TargetMode="External"/><Relationship Id="rId11" Type="http://schemas.openxmlformats.org/officeDocument/2006/relationships/hyperlink" Target="http://elibrary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nadeeva.m/biblioteka/knigi-economika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Ника</dc:creator>
  <cp:lastModifiedBy>User</cp:lastModifiedBy>
  <cp:revision>4</cp:revision>
  <dcterms:created xsi:type="dcterms:W3CDTF">2020-04-16T12:37:00Z</dcterms:created>
  <dcterms:modified xsi:type="dcterms:W3CDTF">2020-04-16T14:55:00Z</dcterms:modified>
</cp:coreProperties>
</file>